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D99B" w14:textId="77777777" w:rsidR="003003DC" w:rsidRDefault="00084FA6">
      <w:pPr>
        <w:jc w:val="center"/>
      </w:pPr>
      <w:r>
        <w:rPr>
          <w:b/>
        </w:rPr>
        <w:t>DONOVAN REALTY &amp; DEVELOPMENT</w:t>
      </w:r>
      <w:r>
        <w:rPr>
          <w:b/>
        </w:rPr>
        <w:br/>
      </w:r>
    </w:p>
    <w:p w14:paraId="5DB112A8" w14:textId="77777777" w:rsidR="003003DC" w:rsidRDefault="00084FA6">
      <w:pPr>
        <w:jc w:val="center"/>
      </w:pPr>
      <w:r>
        <w:t>Restaurant &amp; Hospitality Brokerage Specialists</w:t>
      </w:r>
    </w:p>
    <w:p w14:paraId="6D25A0E7" w14:textId="77777777" w:rsidR="003003DC" w:rsidRDefault="003003DC"/>
    <w:p w14:paraId="579AB102" w14:textId="77777777" w:rsidR="003003DC" w:rsidRDefault="00084FA6">
      <w:r>
        <w:rPr>
          <w:b/>
          <w:sz w:val="36"/>
        </w:rPr>
        <w:t>Stew N’ Dolly’s Place</w:t>
      </w:r>
    </w:p>
    <w:p w14:paraId="64857390" w14:textId="77777777" w:rsidR="003003DC" w:rsidRDefault="00084FA6">
      <w:r>
        <w:t>46–48 Main Street | Ogdensburg, NJ 07439</w:t>
      </w:r>
    </w:p>
    <w:p w14:paraId="6EAF5358" w14:textId="04E34C0C" w:rsidR="003003DC" w:rsidRDefault="005D7C69">
      <w:r>
        <w:fldChar w:fldCharType="begin"/>
      </w:r>
      <w:r>
        <w:instrText xml:space="preserve"> INCLUDEPICTURE "https://imagecdn.realty.com/photos/bluestack/353668849/1.jpg" \* MERGEFORMATINET </w:instrText>
      </w:r>
      <w:r>
        <w:fldChar w:fldCharType="separate"/>
      </w:r>
      <w:r>
        <w:rPr>
          <w:noProof/>
        </w:rPr>
        <w:drawing>
          <wp:inline distT="0" distB="0" distL="0" distR="0" wp14:anchorId="23D4636D" wp14:editId="7DD8E558">
            <wp:extent cx="5486400" cy="4110990"/>
            <wp:effectExtent l="0" t="0" r="0" b="3810"/>
            <wp:docPr id="916873344" name="Picture 1" descr="48 Main St -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 Main St - Clos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110990"/>
                    </a:xfrm>
                    <a:prstGeom prst="rect">
                      <a:avLst/>
                    </a:prstGeom>
                    <a:noFill/>
                    <a:ln>
                      <a:noFill/>
                    </a:ln>
                  </pic:spPr>
                </pic:pic>
              </a:graphicData>
            </a:graphic>
          </wp:inline>
        </w:drawing>
      </w:r>
      <w:r>
        <w:fldChar w:fldCharType="end"/>
      </w:r>
    </w:p>
    <w:p w14:paraId="571D56B8" w14:textId="77777777" w:rsidR="003003DC" w:rsidRDefault="00084FA6">
      <w:r>
        <w:rPr>
          <w:b/>
          <w:sz w:val="28"/>
        </w:rPr>
        <w:t>Asking Price: $895,000</w:t>
      </w:r>
    </w:p>
    <w:p w14:paraId="1B94C582" w14:textId="77777777" w:rsidR="003003DC" w:rsidRDefault="003003DC"/>
    <w:p w14:paraId="3569DEF3" w14:textId="77777777" w:rsidR="003003DC" w:rsidRDefault="00084FA6">
      <w:r>
        <w:rPr>
          <w:b/>
        </w:rPr>
        <w:t>Property Overview</w:t>
      </w:r>
    </w:p>
    <w:p w14:paraId="399AD822" w14:textId="77777777" w:rsidR="003003DC" w:rsidRDefault="00084FA6">
      <w:pPr>
        <w:pStyle w:val="ListBullet"/>
      </w:pPr>
      <w:r>
        <w:t>Building Size: 1,760 SF Main Level + 2,600 SF Basement (±4,360 SF Total)</w:t>
      </w:r>
    </w:p>
    <w:p w14:paraId="0462719D" w14:textId="77777777" w:rsidR="003003DC" w:rsidRDefault="00084FA6">
      <w:pPr>
        <w:pStyle w:val="ListBullet"/>
      </w:pPr>
      <w:r>
        <w:t>Lot Size: 0.60 Acres</w:t>
      </w:r>
    </w:p>
    <w:p w14:paraId="4FAD3EAB" w14:textId="77777777" w:rsidR="003003DC" w:rsidRDefault="00084FA6">
      <w:pPr>
        <w:pStyle w:val="ListBullet"/>
      </w:pPr>
      <w:r>
        <w:t>Seating Capacity: 49</w:t>
      </w:r>
    </w:p>
    <w:p w14:paraId="444A0D86" w14:textId="77777777" w:rsidR="003003DC" w:rsidRDefault="00084FA6">
      <w:pPr>
        <w:pStyle w:val="ListBullet"/>
      </w:pPr>
      <w:r>
        <w:t>Parking: 20 Spaces (1 Handicapped)</w:t>
      </w:r>
    </w:p>
    <w:p w14:paraId="67F59AA1" w14:textId="77777777" w:rsidR="003003DC" w:rsidRDefault="00084FA6">
      <w:pPr>
        <w:pStyle w:val="ListBullet"/>
      </w:pPr>
      <w:r>
        <w:t>Utilities: Natural Gas | City Water | Septic</w:t>
      </w:r>
    </w:p>
    <w:p w14:paraId="543A013B" w14:textId="77777777" w:rsidR="003003DC" w:rsidRDefault="003003DC"/>
    <w:p w14:paraId="504E201B" w14:textId="77777777" w:rsidR="003003DC" w:rsidRDefault="00084FA6">
      <w:r>
        <w:rPr>
          <w:b/>
        </w:rPr>
        <w:t>Key Highlights</w:t>
      </w:r>
    </w:p>
    <w:p w14:paraId="60328652" w14:textId="77777777" w:rsidR="003003DC" w:rsidRDefault="00084FA6">
      <w:pPr>
        <w:pStyle w:val="ListBullet"/>
      </w:pPr>
      <w:r>
        <w:t>Fully Renovated in 2020 – $600,000 invested</w:t>
      </w:r>
    </w:p>
    <w:p w14:paraId="0D57E1D1" w14:textId="77777777" w:rsidR="003003DC" w:rsidRDefault="00084FA6">
      <w:pPr>
        <w:pStyle w:val="ListBullet"/>
      </w:pPr>
      <w:r>
        <w:t>Liquor License Included (1916-32-004-006)</w:t>
      </w:r>
    </w:p>
    <w:p w14:paraId="7F7EC339" w14:textId="77777777" w:rsidR="003003DC" w:rsidRDefault="00084FA6">
      <w:pPr>
        <w:pStyle w:val="ListBullet"/>
      </w:pPr>
      <w:r>
        <w:t>Legal Closing Time: 2:00 AM</w:t>
      </w:r>
    </w:p>
    <w:p w14:paraId="3D1459AB" w14:textId="77777777" w:rsidR="003003DC" w:rsidRDefault="00084FA6">
      <w:pPr>
        <w:pStyle w:val="ListBullet"/>
      </w:pPr>
      <w:r>
        <w:t>ADA Accessible</w:t>
      </w:r>
    </w:p>
    <w:p w14:paraId="50C0C79E" w14:textId="77777777" w:rsidR="003003DC" w:rsidRDefault="00084FA6">
      <w:pPr>
        <w:pStyle w:val="ListBullet"/>
      </w:pPr>
      <w:r>
        <w:t>Security &amp; Sprinkler Systems</w:t>
      </w:r>
    </w:p>
    <w:p w14:paraId="0EB6D1B7" w14:textId="77777777" w:rsidR="003003DC" w:rsidRDefault="00084FA6">
      <w:pPr>
        <w:pStyle w:val="ListBullet"/>
      </w:pPr>
      <w:r>
        <w:t>Gross Sales: ~$260,000</w:t>
      </w:r>
    </w:p>
    <w:p w14:paraId="169820BD" w14:textId="2155A9C2" w:rsidR="003003DC" w:rsidRDefault="00084FA6">
      <w:pPr>
        <w:pStyle w:val="ListBullet"/>
      </w:pPr>
      <w:r>
        <w:t>Upstairs Income: ~$</w:t>
      </w:r>
      <w:r w:rsidR="00404FC6">
        <w:t>30,000</w:t>
      </w:r>
    </w:p>
    <w:p w14:paraId="652CC288" w14:textId="77777777" w:rsidR="003003DC" w:rsidRDefault="00084FA6">
      <w:pPr>
        <w:pStyle w:val="ListBullet"/>
      </w:pPr>
      <w:r>
        <w:t>Real Estate Taxes: ~$15,000 annually</w:t>
      </w:r>
    </w:p>
    <w:p w14:paraId="012FCD60" w14:textId="77777777" w:rsidR="003003DC" w:rsidRDefault="00084FA6">
      <w:pPr>
        <w:pStyle w:val="ListBullet"/>
      </w:pPr>
      <w:r>
        <w:t>Insurance: ~$6,496 (Fire &amp; Liquor)</w:t>
      </w:r>
    </w:p>
    <w:p w14:paraId="21E699EB" w14:textId="77777777" w:rsidR="003003DC" w:rsidRDefault="00084FA6">
      <w:pPr>
        <w:pStyle w:val="ListBullet"/>
      </w:pPr>
      <w:r>
        <w:t>Hours: 1 PM – 2 AM</w:t>
      </w:r>
    </w:p>
    <w:p w14:paraId="26AB8F23" w14:textId="77777777" w:rsidR="003003DC" w:rsidRDefault="003003DC"/>
    <w:p w14:paraId="1E9EEAA0" w14:textId="77777777" w:rsidR="003003DC" w:rsidRDefault="003003DC"/>
    <w:p w14:paraId="519BC119" w14:textId="77777777" w:rsidR="003003DC" w:rsidRDefault="00084FA6">
      <w:r>
        <w:rPr>
          <w:i/>
          <w:sz w:val="16"/>
        </w:rPr>
        <w:t>Disclaimer: The information contained herein has been obtained from sources deemed reliable but is not guaranteed and is subject to errors, omissions, change of price, prior sale, or withdrawal without notice. Prospective purchasers are advised to conduct their own independent due diligence. Donovan Realty &amp; Development represents the seller exclusively unless otherwise disclosed.</w:t>
      </w:r>
    </w:p>
    <w:sectPr w:rsidR="003003D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8368933">
    <w:abstractNumId w:val="8"/>
  </w:num>
  <w:num w:numId="2" w16cid:durableId="1209993221">
    <w:abstractNumId w:val="6"/>
  </w:num>
  <w:num w:numId="3" w16cid:durableId="701518262">
    <w:abstractNumId w:val="5"/>
  </w:num>
  <w:num w:numId="4" w16cid:durableId="1909068808">
    <w:abstractNumId w:val="4"/>
  </w:num>
  <w:num w:numId="5" w16cid:durableId="1250504706">
    <w:abstractNumId w:val="7"/>
  </w:num>
  <w:num w:numId="6" w16cid:durableId="561137023">
    <w:abstractNumId w:val="3"/>
  </w:num>
  <w:num w:numId="7" w16cid:durableId="24407612">
    <w:abstractNumId w:val="2"/>
  </w:num>
  <w:num w:numId="8" w16cid:durableId="75248751">
    <w:abstractNumId w:val="1"/>
  </w:num>
  <w:num w:numId="9" w16cid:durableId="196431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FA6"/>
    <w:rsid w:val="0015074B"/>
    <w:rsid w:val="00190F4A"/>
    <w:rsid w:val="0029639D"/>
    <w:rsid w:val="003003DC"/>
    <w:rsid w:val="00326F90"/>
    <w:rsid w:val="00404FC6"/>
    <w:rsid w:val="005D7C69"/>
    <w:rsid w:val="008C188C"/>
    <w:rsid w:val="009A6FF3"/>
    <w:rsid w:val="00A73BB1"/>
    <w:rsid w:val="00AA1D8D"/>
    <w:rsid w:val="00B47730"/>
    <w:rsid w:val="00BE3B4C"/>
    <w:rsid w:val="00CB0664"/>
    <w:rsid w:val="00E734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D4707"/>
  <w14:defaultImageDpi w14:val="300"/>
  <w15:docId w15:val="{2A2CEF63-EE88-0445-9792-DD35F4FF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Beth Tedder</cp:lastModifiedBy>
  <cp:revision>2</cp:revision>
  <dcterms:created xsi:type="dcterms:W3CDTF">2026-09-21T11:44:00Z</dcterms:created>
  <dcterms:modified xsi:type="dcterms:W3CDTF">2026-09-21T11:44:00Z</dcterms:modified>
  <cp:category/>
</cp:coreProperties>
</file>